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6E" w:rsidRPr="00CB6764" w:rsidRDefault="00840F6E" w:rsidP="00840F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6764">
        <w:rPr>
          <w:rFonts w:ascii="Times New Roman" w:hAnsi="Times New Roman" w:cs="Times New Roman"/>
          <w:sz w:val="28"/>
          <w:szCs w:val="28"/>
        </w:rPr>
        <w:t>Информация об реализации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ООО «КЭСКО» в сфере водоснабжения г. Сосновоборск на 2018-2020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CB67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C57FBF" w:rsidRPr="008D4B99" w:rsidRDefault="00C57FBF" w:rsidP="00C57FBF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808"/>
        <w:gridCol w:w="1134"/>
        <w:gridCol w:w="2977"/>
        <w:gridCol w:w="3260"/>
        <w:gridCol w:w="2693"/>
        <w:gridCol w:w="2268"/>
      </w:tblGrid>
      <w:tr w:rsidR="00840F6E" w:rsidRPr="008D4B99" w:rsidTr="00840F6E">
        <w:tc>
          <w:tcPr>
            <w:tcW w:w="737" w:type="dxa"/>
            <w:vMerge w:val="restart"/>
            <w:shd w:val="clear" w:color="auto" w:fill="auto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N п/п</w:t>
            </w:r>
          </w:p>
        </w:tc>
        <w:tc>
          <w:tcPr>
            <w:tcW w:w="2808" w:type="dxa"/>
            <w:vMerge w:val="restart"/>
            <w:shd w:val="clear" w:color="auto" w:fill="auto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Наименование параметра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Единица измерения</w:t>
            </w:r>
          </w:p>
        </w:tc>
        <w:tc>
          <w:tcPr>
            <w:tcW w:w="11198" w:type="dxa"/>
            <w:gridSpan w:val="4"/>
            <w:shd w:val="clear" w:color="auto" w:fill="auto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Информация</w:t>
            </w:r>
          </w:p>
        </w:tc>
      </w:tr>
      <w:tr w:rsidR="00840F6E" w:rsidRPr="008D4B99" w:rsidTr="00840F6E">
        <w:tc>
          <w:tcPr>
            <w:tcW w:w="737" w:type="dxa"/>
            <w:vMerge/>
            <w:shd w:val="clear" w:color="auto" w:fill="auto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>Инвестиционная программа в целом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0F6E" w:rsidRPr="008D4B99" w:rsidRDefault="00840F6E" w:rsidP="00840F6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40F6E" w:rsidRPr="008D4B99" w:rsidRDefault="00840F6E" w:rsidP="00840F6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2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0F6E" w:rsidRPr="008D4B99" w:rsidRDefault="00840F6E" w:rsidP="00840F6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8D4B99">
              <w:rPr>
                <w:rFonts w:ascii="Times New Roman" w:hAnsi="Times New Roman" w:cs="Times New Roman"/>
                <w:b/>
                <w:i/>
                <w:szCs w:val="20"/>
              </w:rPr>
              <w:t xml:space="preserve">Мероприятие 3 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инвестиционной программы/мероприятия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433C11" w:rsidP="00D17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Инвестиционная программа </w:t>
            </w:r>
            <w:r w:rsidRPr="00D177F9">
              <w:rPr>
                <w:rFonts w:ascii="Times New Roman" w:hAnsi="Times New Roman" w:cs="Times New Roman"/>
                <w:sz w:val="22"/>
              </w:rPr>
              <w:t>ООО «КЭСКО»</w:t>
            </w:r>
            <w:r>
              <w:rPr>
                <w:rFonts w:ascii="Times New Roman" w:hAnsi="Times New Roman" w:cs="Times New Roman"/>
                <w:sz w:val="22"/>
              </w:rPr>
              <w:t xml:space="preserve"> в сфере водоснабжения г. Сосновоборска на 2018-2020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гг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177F9">
              <w:rPr>
                <w:rFonts w:ascii="Times New Roman" w:hAnsi="Times New Roman" w:cs="Times New Roman"/>
                <w:sz w:val="22"/>
              </w:rPr>
              <w:t xml:space="preserve">Замена насосного агрегата НХП1-2 Д500/65 на 1Д630-90а с частотным регулированием, с обратным клапаном, заменой запорной арматуры на </w:t>
            </w:r>
            <w:proofErr w:type="spellStart"/>
            <w:r w:rsidRPr="00D177F9">
              <w:rPr>
                <w:rFonts w:ascii="Times New Roman" w:hAnsi="Times New Roman" w:cs="Times New Roman"/>
                <w:sz w:val="22"/>
              </w:rPr>
              <w:t>всасе</w:t>
            </w:r>
            <w:proofErr w:type="spellEnd"/>
            <w:r w:rsidRPr="00D177F9">
              <w:rPr>
                <w:rFonts w:ascii="Times New Roman" w:hAnsi="Times New Roman" w:cs="Times New Roman"/>
                <w:sz w:val="22"/>
              </w:rPr>
              <w:t xml:space="preserve"> и напоре с электроприводами.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Реконструкция перемычки Ду400 с установкой редукционного клапана между напорными трубопроводами Ду1000 и Ду600.</w:t>
            </w:r>
          </w:p>
        </w:tc>
        <w:tc>
          <w:tcPr>
            <w:tcW w:w="2268" w:type="dxa"/>
            <w:vAlign w:val="center"/>
          </w:tcPr>
          <w:p w:rsidR="00840F6E" w:rsidRPr="00E975E4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Выполнение работ по проектированию и реконструкции узла учета исходной (холодной) воды.</w:t>
            </w:r>
          </w:p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Дата утверждения инвестиционной программы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18.12.2017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2.1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Дата изменения инвестиционной программы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25.09.2019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840F6E" w:rsidRPr="008D4B99" w:rsidTr="00840F6E">
        <w:trPr>
          <w:trHeight w:val="27"/>
        </w:trPr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Цель инвестиционной программы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D177F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8D4B99">
              <w:rPr>
                <w:rFonts w:ascii="Times New Roman" w:hAnsi="Times New Roman" w:cs="Times New Roman"/>
                <w:szCs w:val="20"/>
              </w:rPr>
              <w:t>- Прочее</w:t>
            </w:r>
          </w:p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уполномоченного органа, утвердившего программу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Администрация г. Сосновоборска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2611"/>
            <w:bookmarkEnd w:id="1"/>
            <w:r w:rsidRPr="008D4B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Срок начала реализации инвестиционной программы/мероприятия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01.01.2018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01.01.2018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01.01.2020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01.01.2020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2617"/>
            <w:bookmarkEnd w:id="2"/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E975E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Срок окончания реализации инвестиционной программы/мероприятия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31.12.2020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31.12.2020</w:t>
            </w:r>
          </w:p>
        </w:tc>
        <w:tc>
          <w:tcPr>
            <w:tcW w:w="2693" w:type="dxa"/>
            <w:vAlign w:val="center"/>
          </w:tcPr>
          <w:p w:rsidR="00840F6E" w:rsidRDefault="00840F6E" w:rsidP="00E975E4">
            <w:pPr>
              <w:jc w:val="center"/>
            </w:pPr>
            <w:r w:rsidRPr="009E1A6E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2268" w:type="dxa"/>
            <w:vAlign w:val="center"/>
          </w:tcPr>
          <w:p w:rsidR="00840F6E" w:rsidRDefault="00840F6E" w:rsidP="00E975E4">
            <w:pPr>
              <w:jc w:val="center"/>
            </w:pPr>
            <w:r w:rsidRPr="009E1A6E">
              <w:rPr>
                <w:rFonts w:ascii="Times New Roman" w:hAnsi="Times New Roman" w:cs="Times New Roman"/>
              </w:rPr>
              <w:t>31.12.2020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134" w:type="dxa"/>
            <w:vAlign w:val="center"/>
          </w:tcPr>
          <w:p w:rsidR="00840F6E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75E4">
              <w:rPr>
                <w:rFonts w:ascii="Times New Roman" w:hAnsi="Times New Roman" w:cs="Times New Roman"/>
                <w:sz w:val="22"/>
              </w:rPr>
              <w:t>317,94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7 296,26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E975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840F6E" w:rsidRPr="008D4B99" w:rsidTr="00840F6E">
        <w:trPr>
          <w:trHeight w:val="149"/>
        </w:trPr>
        <w:tc>
          <w:tcPr>
            <w:tcW w:w="737" w:type="dxa"/>
            <w:vMerge w:val="restart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- 2018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504,25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40F6E" w:rsidRPr="008D4B99" w:rsidTr="00840F6E">
        <w:trPr>
          <w:trHeight w:val="113"/>
        </w:trPr>
        <w:tc>
          <w:tcPr>
            <w:tcW w:w="737" w:type="dxa"/>
            <w:vMerge/>
            <w:vAlign w:val="center"/>
          </w:tcPr>
          <w:p w:rsidR="00840F6E" w:rsidRPr="008D4B99" w:rsidRDefault="00840F6E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8" w:type="dxa"/>
            <w:vAlign w:val="center"/>
          </w:tcPr>
          <w:p w:rsidR="00840F6E" w:rsidRPr="008D4B99" w:rsidRDefault="00840F6E" w:rsidP="0043087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- 2019</w:t>
            </w:r>
          </w:p>
        </w:tc>
        <w:tc>
          <w:tcPr>
            <w:tcW w:w="1134" w:type="dxa"/>
            <w:vAlign w:val="center"/>
          </w:tcPr>
          <w:p w:rsidR="00840F6E" w:rsidRDefault="00840F6E" w:rsidP="00430874">
            <w:pPr>
              <w:jc w:val="center"/>
            </w:pPr>
            <w:r w:rsidRPr="00B864F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4 528,00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4 528,00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40F6E" w:rsidRPr="008D4B99" w:rsidTr="00840F6E">
        <w:trPr>
          <w:trHeight w:val="20"/>
        </w:trPr>
        <w:tc>
          <w:tcPr>
            <w:tcW w:w="737" w:type="dxa"/>
            <w:vMerge/>
            <w:vAlign w:val="center"/>
          </w:tcPr>
          <w:p w:rsidR="00840F6E" w:rsidRPr="008D4B99" w:rsidRDefault="00840F6E" w:rsidP="004308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8" w:type="dxa"/>
            <w:vAlign w:val="center"/>
          </w:tcPr>
          <w:p w:rsidR="00840F6E" w:rsidRPr="008D4B99" w:rsidRDefault="00840F6E" w:rsidP="0043087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- 2020</w:t>
            </w:r>
          </w:p>
        </w:tc>
        <w:tc>
          <w:tcPr>
            <w:tcW w:w="1134" w:type="dxa"/>
            <w:vAlign w:val="center"/>
          </w:tcPr>
          <w:p w:rsidR="00840F6E" w:rsidRDefault="00840F6E" w:rsidP="00430874">
            <w:pPr>
              <w:jc w:val="center"/>
            </w:pPr>
            <w:r w:rsidRPr="00B864F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3 285,69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2 264,01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840F6E" w:rsidRPr="008D4B99" w:rsidTr="00840F6E">
        <w:trPr>
          <w:trHeight w:val="21"/>
        </w:trPr>
        <w:tc>
          <w:tcPr>
            <w:tcW w:w="73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8.1.1</w:t>
            </w:r>
          </w:p>
        </w:tc>
        <w:tc>
          <w:tcPr>
            <w:tcW w:w="2808" w:type="dxa"/>
            <w:vAlign w:val="center"/>
          </w:tcPr>
          <w:p w:rsidR="00840F6E" w:rsidRDefault="00840F6E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источник финансирования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840F6E" w:rsidRPr="008D4B99" w:rsidRDefault="00840F6E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134" w:type="dxa"/>
            <w:vAlign w:val="center"/>
          </w:tcPr>
          <w:p w:rsidR="00840F6E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975E4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75E4">
              <w:rPr>
                <w:rFonts w:ascii="Times New Roman" w:hAnsi="Times New Roman" w:cs="Times New Roman"/>
                <w:sz w:val="22"/>
              </w:rPr>
              <w:t>317,94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7 296,26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552,26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469,42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480FD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Целевые показатели инвестиционной программы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480FD4" w:rsidRDefault="00840F6E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480FD4" w:rsidRDefault="00840F6E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срок окупаемости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480FD4" w:rsidRDefault="00840F6E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480FD4" w:rsidRDefault="00840F6E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лет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480FD4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перебои в снабжении потребителей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480F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Pr="00480FD4" w:rsidRDefault="00840F6E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Pr="00480FD4" w:rsidRDefault="00840F6E" w:rsidP="00480FD4">
            <w:pPr>
              <w:jc w:val="center"/>
              <w:rPr>
                <w:rFonts w:ascii="Times New Roman" w:hAnsi="Times New Roman" w:cs="Times New Roman"/>
              </w:rPr>
            </w:pPr>
            <w:r w:rsidRPr="00480FD4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rPr>
          <w:trHeight w:val="171"/>
        </w:trPr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9.2.1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40F6E" w:rsidRPr="008D4B99" w:rsidTr="00840F6E">
        <w:trPr>
          <w:trHeight w:val="134"/>
        </w:trPr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9.2.2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продолжительность (бесперебойность) поставки товаров и услуг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8826C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8826CD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9.3.2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час./день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доля потерь и неучтенного потребления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111D0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111D0D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9.4.2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обеспеченность потребления товаров и услуг приборами учета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373BC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373BC4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9.5.2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8C3B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численность населения, получающего услуги данной организации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AD173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AD173D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9.6.2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удельное водопотребление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F00F4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F00F46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rPr>
          <w:trHeight w:val="168"/>
        </w:trPr>
        <w:tc>
          <w:tcPr>
            <w:tcW w:w="73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9.7.1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9.7.2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0B7FA8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куб. м/чел.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Default="00840F6E" w:rsidP="000B7FA8">
            <w:pPr>
              <w:jc w:val="center"/>
            </w:pPr>
            <w:r w:rsidRPr="00E727E1">
              <w:rPr>
                <w:rFonts w:ascii="Times New Roman" w:hAnsi="Times New Roman" w:cs="Times New Roman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расход электроэнергии на поставку воды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23050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230509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D4B99">
              <w:rPr>
                <w:rFonts w:ascii="Times New Roman" w:hAnsi="Times New Roman" w:cs="Times New Roman"/>
                <w:sz w:val="22"/>
              </w:rPr>
              <w:t>кВт·ч</w:t>
            </w:r>
            <w:proofErr w:type="spellEnd"/>
            <w:r w:rsidRPr="008D4B99">
              <w:rPr>
                <w:rFonts w:ascii="Times New Roman" w:hAnsi="Times New Roman" w:cs="Times New Roman"/>
                <w:sz w:val="22"/>
              </w:rPr>
              <w:t>/куб. м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B01D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0,871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9.8.2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D4B99">
              <w:rPr>
                <w:rFonts w:ascii="Times New Roman" w:hAnsi="Times New Roman" w:cs="Times New Roman"/>
                <w:sz w:val="22"/>
              </w:rPr>
              <w:t>кВт·ч</w:t>
            </w:r>
            <w:proofErr w:type="spellEnd"/>
            <w:r w:rsidRPr="008D4B99">
              <w:rPr>
                <w:rFonts w:ascii="Times New Roman" w:hAnsi="Times New Roman" w:cs="Times New Roman"/>
                <w:sz w:val="22"/>
              </w:rPr>
              <w:t>/куб. м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0,85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0B7F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количество аварий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E10FE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E10FE8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9.9.2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ед./км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производительность труда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497B8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497B8B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rPr>
          <w:trHeight w:val="21"/>
        </w:trPr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факт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rPr>
          <w:trHeight w:val="21"/>
        </w:trPr>
        <w:tc>
          <w:tcPr>
            <w:tcW w:w="737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9.10.2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8D4B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план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8D4B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руб./чел.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2911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7E23C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Использование инвестиционных средств за отчетный период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7E23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2693" w:type="dxa"/>
            <w:vAlign w:val="center"/>
          </w:tcPr>
          <w:p w:rsidR="00840F6E" w:rsidRDefault="00840F6E" w:rsidP="007E23CE">
            <w:pPr>
              <w:jc w:val="center"/>
            </w:pPr>
            <w:r w:rsidRPr="00A476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vAlign w:val="center"/>
          </w:tcPr>
          <w:p w:rsidR="00840F6E" w:rsidRDefault="00840F6E" w:rsidP="007E23CE">
            <w:pPr>
              <w:jc w:val="center"/>
            </w:pPr>
            <w:r w:rsidRPr="00A47668">
              <w:rPr>
                <w:rFonts w:ascii="Times New Roman" w:hAnsi="Times New Roman" w:cs="Times New Roman"/>
              </w:rPr>
              <w:t>x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134" w:type="dxa"/>
            <w:vAlign w:val="center"/>
          </w:tcPr>
          <w:p w:rsidR="00840F6E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5 185,86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5 185,86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lastRenderedPageBreak/>
              <w:t>10.1.1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16,69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16,69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3 975,00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3 975,00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10.1.3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1 194,17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1 194,17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10.1.4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rPr>
          <w:trHeight w:val="21"/>
        </w:trPr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</w:t>
            </w:r>
          </w:p>
        </w:tc>
        <w:tc>
          <w:tcPr>
            <w:tcW w:w="2808" w:type="dxa"/>
            <w:vAlign w:val="center"/>
          </w:tcPr>
          <w:p w:rsidR="00840F6E" w:rsidRDefault="00840F6E" w:rsidP="00CD77E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Источник финансирования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:rsidR="00840F6E" w:rsidRPr="008D4B99" w:rsidRDefault="00840F6E" w:rsidP="00CD77E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Амортизация</w:t>
            </w:r>
          </w:p>
        </w:tc>
        <w:tc>
          <w:tcPr>
            <w:tcW w:w="1134" w:type="dxa"/>
            <w:vAlign w:val="center"/>
          </w:tcPr>
          <w:p w:rsidR="00840F6E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(без НДС)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5 185,86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5 185,86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10.2.1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16,69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16,69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10.2.2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3 975,00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3 975,00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10.2.3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III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1 194,17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1 194,17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  <w:tr w:rsidR="00840F6E" w:rsidRPr="008D4B99" w:rsidTr="00840F6E">
        <w:tc>
          <w:tcPr>
            <w:tcW w:w="73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10.2.4</w:t>
            </w:r>
          </w:p>
        </w:tc>
        <w:tc>
          <w:tcPr>
            <w:tcW w:w="2808" w:type="dxa"/>
            <w:vAlign w:val="center"/>
          </w:tcPr>
          <w:p w:rsidR="00840F6E" w:rsidRPr="008D4B99" w:rsidRDefault="00840F6E" w:rsidP="00CD77EE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- IV квартал</w:t>
            </w:r>
          </w:p>
        </w:tc>
        <w:tc>
          <w:tcPr>
            <w:tcW w:w="1134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D4B99">
              <w:rPr>
                <w:rFonts w:ascii="Times New Roman" w:hAnsi="Times New Roman" w:cs="Times New Roman"/>
                <w:sz w:val="22"/>
              </w:rPr>
              <w:t>тыс. руб.</w:t>
            </w:r>
          </w:p>
        </w:tc>
        <w:tc>
          <w:tcPr>
            <w:tcW w:w="2977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3260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693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840F6E" w:rsidRPr="008D4B99" w:rsidRDefault="00840F6E" w:rsidP="00CD77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0,00</w:t>
            </w:r>
          </w:p>
        </w:tc>
      </w:tr>
    </w:tbl>
    <w:p w:rsidR="007920D4" w:rsidRPr="008D4B99" w:rsidRDefault="007920D4" w:rsidP="00840F6E">
      <w:pPr>
        <w:rPr>
          <w:rFonts w:ascii="Times New Roman" w:hAnsi="Times New Roman" w:cs="Times New Roman"/>
        </w:rPr>
      </w:pPr>
      <w:bookmarkStart w:id="3" w:name="P2928"/>
      <w:bookmarkStart w:id="4" w:name="P2929"/>
      <w:bookmarkEnd w:id="3"/>
      <w:bookmarkEnd w:id="4"/>
    </w:p>
    <w:sectPr w:rsidR="007920D4" w:rsidRPr="008D4B99" w:rsidSect="00840F6E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DA" w:rsidRDefault="00234DDA">
      <w:r>
        <w:separator/>
      </w:r>
    </w:p>
  </w:endnote>
  <w:endnote w:type="continuationSeparator" w:id="0">
    <w:p w:rsidR="00234DDA" w:rsidRDefault="0023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BA" w:rsidRDefault="005F1CBA" w:rsidP="008D4B99">
    <w:pPr>
      <w:pStyle w:val="ConsPlusNormal"/>
      <w:rPr>
        <w:sz w:val="2"/>
        <w:szCs w:val="2"/>
      </w:rPr>
    </w:pPr>
  </w:p>
  <w:p w:rsidR="005F1CBA" w:rsidRDefault="005F1CBA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BA" w:rsidRDefault="005F1CBA" w:rsidP="008D4B99">
    <w:pPr>
      <w:pStyle w:val="ConsPlusNormal"/>
      <w:rPr>
        <w:sz w:val="2"/>
        <w:szCs w:val="2"/>
      </w:rPr>
    </w:pPr>
  </w:p>
  <w:p w:rsidR="005F1CBA" w:rsidRDefault="005F1CBA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DA" w:rsidRDefault="00234DDA">
      <w:r>
        <w:separator/>
      </w:r>
    </w:p>
  </w:footnote>
  <w:footnote w:type="continuationSeparator" w:id="0">
    <w:p w:rsidR="00234DDA" w:rsidRDefault="0023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BA" w:rsidRDefault="005F1CBA" w:rsidP="008D4B99">
    <w:pPr>
      <w:pStyle w:val="ConsPlusNormal"/>
      <w:rPr>
        <w:sz w:val="2"/>
        <w:szCs w:val="2"/>
      </w:rPr>
    </w:pPr>
  </w:p>
  <w:p w:rsidR="005F1CBA" w:rsidRDefault="005F1CBA" w:rsidP="008D4B99">
    <w:pPr>
      <w:pStyle w:val="ConsPlusNormal"/>
      <w:tabs>
        <w:tab w:val="left" w:pos="17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BA" w:rsidRDefault="005F1CBA" w:rsidP="008D4B99">
    <w:pPr>
      <w:pStyle w:val="ConsPlusNormal"/>
      <w:rPr>
        <w:sz w:val="2"/>
        <w:szCs w:val="2"/>
      </w:rPr>
    </w:pPr>
  </w:p>
  <w:p w:rsidR="005F1CBA" w:rsidRDefault="005F1CB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10"/>
    <w:rsid w:val="00073310"/>
    <w:rsid w:val="000A1BC3"/>
    <w:rsid w:val="000B7FA8"/>
    <w:rsid w:val="001825AE"/>
    <w:rsid w:val="00234DDA"/>
    <w:rsid w:val="00250D4B"/>
    <w:rsid w:val="0029112C"/>
    <w:rsid w:val="00430874"/>
    <w:rsid w:val="00433C11"/>
    <w:rsid w:val="00480FD4"/>
    <w:rsid w:val="005F1CBA"/>
    <w:rsid w:val="006E4A73"/>
    <w:rsid w:val="007920D4"/>
    <w:rsid w:val="007A038F"/>
    <w:rsid w:val="007E23CE"/>
    <w:rsid w:val="00840F6E"/>
    <w:rsid w:val="00871890"/>
    <w:rsid w:val="008C3B7A"/>
    <w:rsid w:val="008D4B99"/>
    <w:rsid w:val="00915E82"/>
    <w:rsid w:val="00A40D43"/>
    <w:rsid w:val="00A82A80"/>
    <w:rsid w:val="00B01DEA"/>
    <w:rsid w:val="00C57FBF"/>
    <w:rsid w:val="00CD77EE"/>
    <w:rsid w:val="00D177F9"/>
    <w:rsid w:val="00E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D173-67A6-47D7-9B04-0C79DD1C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B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F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B99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D4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B99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Сыстеров</dc:creator>
  <cp:keywords/>
  <dc:description/>
  <cp:lastModifiedBy>Вадим Анатольевич Курочкин</cp:lastModifiedBy>
  <cp:revision>12</cp:revision>
  <dcterms:created xsi:type="dcterms:W3CDTF">2023-01-18T07:41:00Z</dcterms:created>
  <dcterms:modified xsi:type="dcterms:W3CDTF">2023-02-09T06:55:00Z</dcterms:modified>
</cp:coreProperties>
</file>